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762967">
      <w:pPr>
        <w:jc w:val="center"/>
        <w:rPr>
          <w:rFonts w:hint="eastAsia"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  <w:lang w:val="en-US" w:eastAsia="zh-CN"/>
        </w:rPr>
        <w:t>杭州少儿体育团竞技叠杯队（筹</w:t>
      </w:r>
      <w:bookmarkStart w:id="0" w:name="_GoBack"/>
      <w:bookmarkEnd w:id="0"/>
      <w:r>
        <w:rPr>
          <w:rFonts w:hint="eastAsia" w:ascii="仿宋" w:hAnsi="仿宋" w:eastAsia="仿宋" w:cs="仿宋"/>
          <w:b/>
          <w:sz w:val="32"/>
          <w:szCs w:val="32"/>
          <w:lang w:val="en-US" w:eastAsia="zh-CN"/>
        </w:rPr>
        <w:t>）招新</w:t>
      </w:r>
    </w:p>
    <w:p w14:paraId="4C68DA30">
      <w:pPr>
        <w:spacing w:line="360" w:lineRule="auto"/>
        <w:ind w:firstLine="480" w:firstLineChars="20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杭州少儿体育团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竞技叠杯队（筹）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成立于202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4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年，现有正式队员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20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人，年龄从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幼儿园大班至五年级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。竞技叠杯运动是一项新兴的个人和团体运动。这项运动需要选手要以最快的时间把杯子按既定顺序和规则完成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eastAsia="zh-CN"/>
        </w:rPr>
        <w:t>，</w:t>
      </w:r>
      <w:r>
        <w:rPr>
          <w:rFonts w:hint="eastAsia" w:ascii="方正仿宋_GB2312" w:hAnsi="方正仿宋_GB2312" w:eastAsia="方正仿宋_GB2312" w:cs="方正仿宋_GB2312"/>
          <w:color w:val="333333"/>
          <w:sz w:val="24"/>
          <w:szCs w:val="24"/>
        </w:rPr>
        <w:t>竞技叠杯运动不仅能帮助发展身体技能，如手眼协调性、敏捷度、专注力等，还能增强自信心，促进团队合作，发扬良好的运动精神。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成立至今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在2024中国公开赛取得12金，3银，10铜，在2024亚锦赛中取得6金3银3铜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。学员们都在赛场上展现了百折不屈，勇于拼搏的精神，。</w:t>
      </w:r>
    </w:p>
    <w:p w14:paraId="400D2F6B">
      <w:pPr>
        <w:spacing w:line="360" w:lineRule="auto"/>
        <w:ind w:firstLine="480" w:firstLineChars="20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竞技叠杯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队在发展中心训练点，为了招纳优秀后备人才，推进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竞技叠杯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运动发展，现面向全市广大青少年儿童进行招新选拔，欢迎报名垂询。</w:t>
      </w:r>
    </w:p>
    <w:p w14:paraId="6A37160B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一、基本条件：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有竞技叠杯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基础。</w:t>
      </w:r>
    </w:p>
    <w:p w14:paraId="56075912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二、招生年龄</w:t>
      </w:r>
    </w:p>
    <w:p w14:paraId="0F10952A">
      <w:pPr>
        <w:spacing w:line="360" w:lineRule="auto"/>
        <w:ind w:firstLine="720" w:firstLineChars="30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1. 预备团：201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0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年9月1日-2019年8月31日，性别不限。</w:t>
      </w:r>
    </w:p>
    <w:p w14:paraId="68019A5A">
      <w:pPr>
        <w:spacing w:line="360" w:lineRule="auto"/>
        <w:ind w:firstLine="720" w:firstLineChars="30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2. 正式团：2010年9月1日-201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9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年8月31日，性别不限。</w:t>
      </w:r>
    </w:p>
    <w:p w14:paraId="325EF0C8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三、考试内容及要求</w:t>
      </w:r>
    </w:p>
    <w:p w14:paraId="5F1FC330">
      <w:pPr>
        <w:spacing w:line="360" w:lineRule="auto"/>
        <w:ind w:firstLine="720" w:firstLineChars="300"/>
        <w:rPr>
          <w:rFonts w:hint="eastAsia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  <w:lang w:eastAsia="zh-CN"/>
        </w:rPr>
        <w:t>（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一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eastAsia="zh-CN"/>
        </w:rPr>
        <w:t>）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预备团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考核要求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：</w:t>
      </w:r>
    </w:p>
    <w:p w14:paraId="07B99E69">
      <w:pPr>
        <w:pStyle w:val="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/>
        <w:textAlignment w:val="auto"/>
        <w:rPr>
          <w:rFonts w:hint="eastAsia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  <w:drawing>
          <wp:inline distT="0" distB="0" distL="114300" distR="114300">
            <wp:extent cx="4921250" cy="2461260"/>
            <wp:effectExtent l="0" t="0" r="1270" b="7620"/>
            <wp:docPr id="1" name="图片 1" descr="竞技叠杯速度参考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竞技叠杯速度参考表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21250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  <w:t>个人三项成绩均能达标D4水平。</w:t>
      </w:r>
    </w:p>
    <w:p w14:paraId="4FE1E21E">
      <w:pPr>
        <w:spacing w:line="360" w:lineRule="auto"/>
        <w:ind w:firstLine="720" w:firstLineChars="30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  <w:lang w:eastAsia="zh-CN"/>
        </w:rPr>
        <w:t>（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二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eastAsia="zh-CN"/>
        </w:rPr>
        <w:t>）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正式团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考核要求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：</w:t>
      </w:r>
    </w:p>
    <w:p w14:paraId="20A85043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  <w:drawing>
          <wp:inline distT="0" distB="0" distL="114300" distR="114300">
            <wp:extent cx="5269865" cy="2635885"/>
            <wp:effectExtent l="0" t="0" r="6985" b="12065"/>
            <wp:docPr id="2" name="图片 2" descr="竞技叠杯速度参考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竞技叠杯速度参考表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3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23893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  <w:t>个人三项成绩均能达标C1水平。</w:t>
      </w:r>
    </w:p>
    <w:p w14:paraId="5DDD7715">
      <w:pPr>
        <w:spacing w:line="360" w:lineRule="auto"/>
        <w:ind w:firstLine="600" w:firstLineChars="250"/>
        <w:rPr>
          <w:rFonts w:hint="default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pacing w:val="0"/>
          <w:sz w:val="24"/>
          <w:szCs w:val="24"/>
          <w:lang w:val="en-US" w:eastAsia="zh-CN"/>
        </w:rPr>
        <w:t>参与选拔的学员，会有两次机会进行考核，两次成绩综合成绩将会是此次考核的最终成绩。最终录取名单按成绩择优录取。</w:t>
      </w:r>
    </w:p>
    <w:p w14:paraId="118B409F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考试要求：考试时身着运动服。</w:t>
      </w:r>
    </w:p>
    <w:p w14:paraId="73023A16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四、考试地点、时间</w:t>
      </w:r>
    </w:p>
    <w:p w14:paraId="221E3B84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1.发展中心：6月1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4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日（周六）9:30-12:00，市民中心k座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307教室</w:t>
      </w:r>
    </w:p>
    <w:p w14:paraId="78D609A6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五、各队入选学员将于暑期进行集训，春、秋季学期常规训练为每周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1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次，具体时间另行通知。若无法按时、足量参加训练，该名额视为自动放弃。咨询电话：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 xml:space="preserve">胡老师 13656677266吴老师15167130583 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。</w:t>
      </w:r>
    </w:p>
    <w:p w14:paraId="452208C9">
      <w:pPr>
        <w:spacing w:line="360" w:lineRule="auto"/>
        <w:ind w:firstLine="600" w:firstLineChars="250"/>
        <w:rPr>
          <w:rFonts w:hint="eastAsia" w:ascii="方正仿宋_GB2312" w:hAnsi="方正仿宋_GB2312" w:eastAsia="方正仿宋_GB2312" w:cs="方正仿宋_GB2312"/>
          <w:sz w:val="24"/>
          <w:szCs w:val="24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暑期集训时间：正式团7月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7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-2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3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日，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7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月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28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-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8月13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日，每周一至周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五12:30-14:00 14:15-15:45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。预备团7月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7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日-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7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月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23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日，每周一至周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五16:00-17:30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。地点：市民中心k座市民</w:t>
      </w: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327教室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。</w:t>
      </w:r>
    </w:p>
    <w:p w14:paraId="381995F1">
      <w:pPr>
        <w:pStyle w:val="2"/>
        <w:widowControl/>
        <w:spacing w:beforeAutospacing="0" w:afterAutospacing="0"/>
        <w:jc w:val="both"/>
        <w:rPr>
          <w:rStyle w:val="5"/>
          <w:rFonts w:hint="eastAsia" w:ascii="宋体" w:hAnsi="宋体" w:eastAsia="宋体" w:cs="宋体"/>
          <w:b w:val="0"/>
          <w:bCs w:val="0"/>
          <w:spacing w:val="23"/>
          <w:sz w:val="18"/>
          <w:szCs w:val="18"/>
        </w:rPr>
      </w:pPr>
    </w:p>
    <w:p w14:paraId="55BDAEC4">
      <w:pPr>
        <w:spacing w:line="360" w:lineRule="auto"/>
        <w:jc w:val="center"/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负责教师</w:t>
      </w:r>
    </w:p>
    <w:p w14:paraId="021C314B">
      <w:pPr>
        <w:spacing w:line="360" w:lineRule="auto"/>
        <w:ind w:firstLine="480" w:firstLineChars="200"/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24"/>
          <w:szCs w:val="24"/>
          <w:lang w:val="en-US" w:eastAsia="zh-CN"/>
        </w:rPr>
        <w:t>胡卡蒙，浙大硕士，杭州青少年活动中心体育部教师，杭州青少年活动中心骨干教师、优秀教师、体育部教学主管。主持研发体适能课程、竞技叠杯课程、长高高课程和软式曲棍球课程。负责竞技叠杯社团</w:t>
      </w:r>
      <w:r>
        <w:rPr>
          <w:rFonts w:hint="eastAsia" w:ascii="方正仿宋_GB2312" w:hAnsi="方正仿宋_GB2312" w:eastAsia="方正仿宋_GB2312" w:cs="方正仿宋_GB2312"/>
          <w:sz w:val="24"/>
          <w:szCs w:val="24"/>
        </w:rPr>
        <w:t>日常运作、训练竞赛管理、后勤管理。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117E0A76-E529-4F01-A899-4726451925F2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2" w:fontKey="{B83569CE-100F-453C-B42C-71B9ED2D1D31}"/>
  </w:font>
  <w:font w:name="方正楷体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1BD6DBC"/>
    <w:rsid w:val="01BD6DBC"/>
    <w:rsid w:val="570A461B"/>
    <w:rsid w:val="68516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Autospacing="1" w:afterAutospacing="1"/>
      <w:jc w:val="left"/>
    </w:pPr>
    <w:rPr>
      <w:rFonts w:ascii="Calibri" w:hAnsi="Calibri" w:eastAsia="宋体"/>
      <w:kern w:val="0"/>
      <w:sz w:val="24"/>
    </w:rPr>
  </w:style>
  <w:style w:type="character" w:styleId="5">
    <w:name w:val="Strong"/>
    <w:qFormat/>
    <w:uiPriority w:val="0"/>
    <w:rPr>
      <w:b/>
      <w:bCs/>
    </w:rPr>
  </w:style>
  <w:style w:type="paragraph" w:styleId="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830</Words>
  <Characters>1000</Characters>
  <Lines>0</Lines>
  <Paragraphs>0</Paragraphs>
  <TotalTime>3</TotalTime>
  <ScaleCrop>false</ScaleCrop>
  <LinksUpToDate>false</LinksUpToDate>
  <CharactersWithSpaces>1006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2025-05-14T08:11:00Z</dcterms:created>
  <dc:creator>刘佳烁</dc:creator>
  <cp:lastModifiedBy>日出楼</cp:lastModifiedBy>
  <dcterms:modified xsi:type="dcterms:W3CDTF">2025-05-15T10:30:23Z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C1609E94228746249C72CCF7BE6918FD_13</vt:lpwstr>
  </property>
  <property fmtid="{D5CDD505-2E9C-101B-9397-08002B2CF9AE}" pid="4" name="KSOTemplateDocerSaveRecord">
    <vt:lpwstr>eyJoZGlkIjoiZjdiMTRiMzRkNDlkYmJlMzg0YWIzMGI5ODM2ZGM3ZTgiLCJ1c2VySWQiOiIyMDk0NTY5ODcifQ==</vt:lpwstr>
  </property>
</Properties>
</file>